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513C1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BẢNG CHỈ DẪN AN TOÀN HÓA CHẤT (MSDS)</w:t>
      </w:r>
    </w:p>
    <w:p w14:paraId="6B73ACBA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1. Nhận dạng hóa chất và nhà cung cấp</w:t>
      </w:r>
    </w:p>
    <w:p w14:paraId="4FB63EB3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Tên sản phẩm:</w:t>
      </w:r>
      <w:r w:rsidRPr="00DB19AE">
        <w:rPr>
          <w:rFonts w:ascii="Times New Roman" w:hAnsi="Times New Roman" w:cs="Times New Roman"/>
          <w:sz w:val="24"/>
          <w:szCs w:val="24"/>
        </w:rPr>
        <w:t xml:space="preserve"> Dung dịch đếm hồng cầu Marcano</w:t>
      </w:r>
      <w:r w:rsidRPr="00DB19AE">
        <w:rPr>
          <w:rFonts w:ascii="Times New Roman" w:hAnsi="Times New Roman" w:cs="Times New Roman"/>
          <w:sz w:val="24"/>
          <w:szCs w:val="24"/>
        </w:rPr>
        <w:br/>
      </w:r>
      <w:r w:rsidRPr="00DB19AE">
        <w:rPr>
          <w:rFonts w:ascii="Times New Roman" w:hAnsi="Times New Roman" w:cs="Times New Roman"/>
          <w:b/>
          <w:bCs/>
          <w:sz w:val="24"/>
          <w:szCs w:val="24"/>
        </w:rPr>
        <w:t>Tên tiếng Anh:</w:t>
      </w:r>
      <w:r w:rsidRPr="00DB19AE">
        <w:rPr>
          <w:rFonts w:ascii="Times New Roman" w:hAnsi="Times New Roman" w:cs="Times New Roman"/>
          <w:sz w:val="24"/>
          <w:szCs w:val="24"/>
        </w:rPr>
        <w:t xml:space="preserve"> Marcano Red Blood Cell Counting Solution</w:t>
      </w:r>
    </w:p>
    <w:p w14:paraId="1D903EDB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Thành phần chính:</w:t>
      </w:r>
    </w:p>
    <w:p w14:paraId="41C82BA1" w14:textId="77777777" w:rsidR="00DB19AE" w:rsidRPr="00DB19AE" w:rsidRDefault="00DB19AE" w:rsidP="00DB19A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Sodium sulfate (Na₂SO₄)</w:t>
      </w:r>
    </w:p>
    <w:p w14:paraId="373E91AF" w14:textId="77777777" w:rsidR="00DB19AE" w:rsidRPr="00DB19AE" w:rsidRDefault="00DB19AE" w:rsidP="00DB19A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Formaldehyde (từ formalin)</w:t>
      </w:r>
    </w:p>
    <w:p w14:paraId="7667CA60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CAS: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2"/>
        <w:gridCol w:w="1095"/>
      </w:tblGrid>
      <w:tr w:rsidR="00DB19AE" w:rsidRPr="00DB19AE" w14:paraId="7A8D5881" w14:textId="77777777" w:rsidTr="00DB19A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6CBC2FC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Hóa chất</w:t>
            </w:r>
          </w:p>
        </w:tc>
        <w:tc>
          <w:tcPr>
            <w:tcW w:w="0" w:type="auto"/>
            <w:vAlign w:val="center"/>
            <w:hideMark/>
          </w:tcPr>
          <w:p w14:paraId="5203E5A2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</w:t>
            </w:r>
          </w:p>
        </w:tc>
      </w:tr>
      <w:tr w:rsidR="00DB19AE" w:rsidRPr="00DB19AE" w14:paraId="6FC87E61" w14:textId="77777777" w:rsidTr="00DB19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895935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Sodium sulfate</w:t>
            </w:r>
          </w:p>
        </w:tc>
        <w:tc>
          <w:tcPr>
            <w:tcW w:w="0" w:type="auto"/>
            <w:vAlign w:val="center"/>
            <w:hideMark/>
          </w:tcPr>
          <w:p w14:paraId="7F3001F8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7757-82-6</w:t>
            </w:r>
          </w:p>
        </w:tc>
      </w:tr>
      <w:tr w:rsidR="00DB19AE" w:rsidRPr="00DB19AE" w14:paraId="39F8D7E7" w14:textId="77777777" w:rsidTr="00DB19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A52FAB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Formaldehyde</w:t>
            </w:r>
          </w:p>
        </w:tc>
        <w:tc>
          <w:tcPr>
            <w:tcW w:w="0" w:type="auto"/>
            <w:vAlign w:val="center"/>
            <w:hideMark/>
          </w:tcPr>
          <w:p w14:paraId="5122AAA2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50-00-0</w:t>
            </w:r>
          </w:p>
        </w:tc>
      </w:tr>
      <w:tr w:rsidR="00DB19AE" w:rsidRPr="00DB19AE" w14:paraId="3219D3DC" w14:textId="77777777" w:rsidTr="00DB19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7F8499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0" w:type="auto"/>
            <w:vAlign w:val="center"/>
            <w:hideMark/>
          </w:tcPr>
          <w:p w14:paraId="290EA698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7732-18-5</w:t>
            </w:r>
          </w:p>
        </w:tc>
      </w:tr>
    </w:tbl>
    <w:p w14:paraId="23E17312" w14:textId="77777777" w:rsidR="00DB19AE" w:rsidRPr="00D662A0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Ứng dụng:</w:t>
      </w:r>
      <w:r w:rsidRPr="00DB19AE">
        <w:rPr>
          <w:rFonts w:ascii="Times New Roman" w:hAnsi="Times New Roman" w:cs="Times New Roman"/>
          <w:sz w:val="24"/>
          <w:szCs w:val="24"/>
        </w:rPr>
        <w:br/>
        <w:t xml:space="preserve">Dung dịch dùng trong </w:t>
      </w:r>
      <w:r w:rsidRPr="00DB19AE">
        <w:rPr>
          <w:rFonts w:ascii="Times New Roman" w:hAnsi="Times New Roman" w:cs="Times New Roman"/>
          <w:b/>
          <w:bCs/>
          <w:sz w:val="24"/>
          <w:szCs w:val="24"/>
        </w:rPr>
        <w:t>xét nghiệm huyết học để đếm hồng cầu bằng buồng đếm (hemocytometer)</w:t>
      </w:r>
      <w:r w:rsidRPr="00DB19AE">
        <w:rPr>
          <w:rFonts w:ascii="Times New Roman" w:hAnsi="Times New Roman" w:cs="Times New Roman"/>
          <w:sz w:val="24"/>
          <w:szCs w:val="24"/>
        </w:rPr>
        <w:t>.</w:t>
      </w:r>
    </w:p>
    <w:p w14:paraId="1C866E07" w14:textId="77777777" w:rsidR="00DB19AE" w:rsidRPr="00C16CF6" w:rsidRDefault="00DB19AE" w:rsidP="00DB19AE">
      <w:pPr>
        <w:spacing w:after="0" w:line="256" w:lineRule="auto"/>
        <w:rPr>
          <w:rFonts w:ascii="Times New Roman" w:hAnsi="Times New Roman" w:cs="Times New Roman"/>
        </w:rPr>
      </w:pPr>
      <w:r w:rsidRPr="00C16CF6">
        <w:rPr>
          <w:rFonts w:ascii="Times New Roman" w:hAnsi="Times New Roman" w:cs="Times New Roman"/>
          <w:b/>
          <w:bCs/>
        </w:rPr>
        <w:t>Nhà cung cấp:</w:t>
      </w:r>
    </w:p>
    <w:p w14:paraId="6C37BFFB" w14:textId="77777777" w:rsidR="00DB19AE" w:rsidRPr="00C16CF6" w:rsidRDefault="00DB19AE" w:rsidP="00DB19AE">
      <w:pPr>
        <w:numPr>
          <w:ilvl w:val="1"/>
          <w:numId w:val="15"/>
        </w:numPr>
        <w:spacing w:after="0" w:line="256" w:lineRule="auto"/>
        <w:rPr>
          <w:rFonts w:ascii="Times New Roman" w:hAnsi="Times New Roman" w:cs="Times New Roman"/>
        </w:rPr>
      </w:pPr>
      <w:r w:rsidRPr="00C16CF6">
        <w:rPr>
          <w:rFonts w:ascii="Times New Roman" w:hAnsi="Times New Roman" w:cs="Times New Roman"/>
        </w:rPr>
        <w:t>Công ty TNHH MTV Đức Mai Khôi</w:t>
      </w:r>
    </w:p>
    <w:p w14:paraId="31CCFE4A" w14:textId="77777777" w:rsidR="00DB19AE" w:rsidRPr="00C16CF6" w:rsidRDefault="00DB19AE" w:rsidP="00DB19AE">
      <w:pPr>
        <w:numPr>
          <w:ilvl w:val="1"/>
          <w:numId w:val="15"/>
        </w:numPr>
        <w:spacing w:after="0" w:line="256" w:lineRule="auto"/>
        <w:rPr>
          <w:rFonts w:ascii="Times New Roman" w:hAnsi="Times New Roman" w:cs="Times New Roman"/>
        </w:rPr>
      </w:pPr>
      <w:r w:rsidRPr="00C16CF6">
        <w:rPr>
          <w:rFonts w:ascii="Times New Roman" w:hAnsi="Times New Roman" w:cs="Times New Roman"/>
        </w:rPr>
        <w:t>Mã số thuế: 0314051291</w:t>
      </w:r>
    </w:p>
    <w:p w14:paraId="20442B56" w14:textId="77777777" w:rsidR="00DB19AE" w:rsidRPr="00C16CF6" w:rsidRDefault="00DB19AE" w:rsidP="00DB19AE">
      <w:pPr>
        <w:numPr>
          <w:ilvl w:val="1"/>
          <w:numId w:val="15"/>
        </w:numPr>
        <w:spacing w:after="0" w:line="256" w:lineRule="auto"/>
        <w:rPr>
          <w:rFonts w:ascii="Times New Roman" w:hAnsi="Times New Roman" w:cs="Times New Roman"/>
        </w:rPr>
      </w:pPr>
      <w:r w:rsidRPr="00C16CF6">
        <w:rPr>
          <w:rFonts w:ascii="Times New Roman" w:hAnsi="Times New Roman" w:cs="Times New Roman"/>
        </w:rPr>
        <w:t>Địa chỉ: 702/67/9 Lê Đức Thọ, Phường An Hội Đông, TP.HCM, Việt Nam</w:t>
      </w:r>
    </w:p>
    <w:p w14:paraId="723F3C89" w14:textId="77777777" w:rsidR="00DB19AE" w:rsidRPr="00C16CF6" w:rsidRDefault="00DB19AE" w:rsidP="00DB19AE">
      <w:pPr>
        <w:numPr>
          <w:ilvl w:val="1"/>
          <w:numId w:val="15"/>
        </w:numPr>
        <w:spacing w:after="0" w:line="256" w:lineRule="auto"/>
        <w:rPr>
          <w:rFonts w:ascii="Times New Roman" w:hAnsi="Times New Roman" w:cs="Times New Roman"/>
        </w:rPr>
      </w:pPr>
      <w:r w:rsidRPr="00C16CF6">
        <w:rPr>
          <w:rFonts w:ascii="Times New Roman" w:hAnsi="Times New Roman" w:cs="Times New Roman"/>
        </w:rPr>
        <w:t>Số điện thoại khẩn cấp: 0909.907.861 (Giờ hành chính)</w:t>
      </w:r>
    </w:p>
    <w:p w14:paraId="163C25E5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B082C58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8152891">
          <v:rect id="_x0000_i1025" style="width:0;height:1.5pt" o:hralign="center" o:hrstd="t" o:hr="t" fillcolor="#a0a0a0" stroked="f"/>
        </w:pict>
      </w:r>
    </w:p>
    <w:p w14:paraId="2399E54A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2. Nhận dạng mối nguy</w:t>
      </w:r>
    </w:p>
    <w:p w14:paraId="61FE1FFF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 xml:space="preserve">Phân loại theo </w:t>
      </w:r>
      <w:r w:rsidRPr="00DB19AE">
        <w:rPr>
          <w:rFonts w:ascii="Times New Roman" w:hAnsi="Times New Roman" w:cs="Times New Roman"/>
          <w:b/>
          <w:bCs/>
          <w:sz w:val="24"/>
          <w:szCs w:val="24"/>
        </w:rPr>
        <w:t>GHS</w:t>
      </w:r>
    </w:p>
    <w:p w14:paraId="6D1E6ADA" w14:textId="77777777" w:rsidR="00DB19AE" w:rsidRPr="00DB19AE" w:rsidRDefault="00DB19AE" w:rsidP="00DB19A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GHS07 – Kích ứng</w:t>
      </w:r>
    </w:p>
    <w:p w14:paraId="42F618A5" w14:textId="77777777" w:rsidR="00DB19AE" w:rsidRPr="00DB19AE" w:rsidRDefault="00DB19AE" w:rsidP="00DB19A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GHS08 – Nguy hại sức khỏe</w:t>
      </w:r>
    </w:p>
    <w:p w14:paraId="761C37B2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Cảnh báo:</w:t>
      </w:r>
      <w:r w:rsidRPr="00DB19AE">
        <w:rPr>
          <w:rFonts w:ascii="Times New Roman" w:hAnsi="Times New Roman" w:cs="Times New Roman"/>
          <w:sz w:val="24"/>
          <w:szCs w:val="24"/>
        </w:rPr>
        <w:t xml:space="preserve"> Warning</w:t>
      </w:r>
    </w:p>
    <w:p w14:paraId="3391ABFD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Câu nguy cơ (H):</w:t>
      </w:r>
    </w:p>
    <w:p w14:paraId="767FDA5B" w14:textId="77777777" w:rsidR="00DB19AE" w:rsidRPr="00DB19AE" w:rsidRDefault="00DB19AE" w:rsidP="00DB19AE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H315: Gây kích ứng da</w:t>
      </w:r>
    </w:p>
    <w:p w14:paraId="21E8BFE9" w14:textId="77777777" w:rsidR="00DB19AE" w:rsidRPr="00DB19AE" w:rsidRDefault="00DB19AE" w:rsidP="00DB19AE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H319: Gây kích ứng mắt nghiêm trọng</w:t>
      </w:r>
    </w:p>
    <w:p w14:paraId="79170204" w14:textId="77777777" w:rsidR="00DB19AE" w:rsidRPr="00DB19AE" w:rsidRDefault="00DB19AE" w:rsidP="00DB19AE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H335: Có thể gây kích ứng đường hô hấp</w:t>
      </w:r>
    </w:p>
    <w:p w14:paraId="02B55263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Câu phòng ngừa (P):</w:t>
      </w:r>
    </w:p>
    <w:p w14:paraId="0126480E" w14:textId="77777777" w:rsidR="00DB19AE" w:rsidRPr="00DB19AE" w:rsidRDefault="00DB19AE" w:rsidP="00DB19A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P261: Tránh hít hơi dung dịch</w:t>
      </w:r>
    </w:p>
    <w:p w14:paraId="34A6FB62" w14:textId="77777777" w:rsidR="00DB19AE" w:rsidRPr="00DB19AE" w:rsidRDefault="00DB19AE" w:rsidP="00DB19A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P264: Rửa tay sau khi sử dụng</w:t>
      </w:r>
    </w:p>
    <w:p w14:paraId="0506B537" w14:textId="77777777" w:rsidR="00DB19AE" w:rsidRPr="00DB19AE" w:rsidRDefault="00DB19AE" w:rsidP="00DB19A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P280: Đeo găng tay và kính bảo hộ</w:t>
      </w:r>
    </w:p>
    <w:p w14:paraId="6D62C4C6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3EC232FE">
          <v:rect id="_x0000_i1026" style="width:0;height:1.5pt" o:hralign="center" o:hrstd="t" o:hr="t" fillcolor="#a0a0a0" stroked="f"/>
        </w:pict>
      </w:r>
    </w:p>
    <w:p w14:paraId="0123D48F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3. Thành phần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85"/>
        <w:gridCol w:w="1672"/>
        <w:gridCol w:w="1559"/>
      </w:tblGrid>
      <w:tr w:rsidR="00DB19AE" w:rsidRPr="00DB19AE" w14:paraId="09A44277" w14:textId="77777777" w:rsidTr="00D662A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9E2E1E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Thành phần</w:t>
            </w:r>
          </w:p>
        </w:tc>
        <w:tc>
          <w:tcPr>
            <w:tcW w:w="1642" w:type="dxa"/>
            <w:vAlign w:val="center"/>
            <w:hideMark/>
          </w:tcPr>
          <w:p w14:paraId="0D5C0946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</w:t>
            </w:r>
          </w:p>
        </w:tc>
        <w:tc>
          <w:tcPr>
            <w:tcW w:w="1514" w:type="dxa"/>
            <w:vAlign w:val="center"/>
            <w:hideMark/>
          </w:tcPr>
          <w:p w14:paraId="1EDC6F3D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Hàm lượng</w:t>
            </w:r>
          </w:p>
        </w:tc>
      </w:tr>
      <w:tr w:rsidR="00DB19AE" w:rsidRPr="00DB19AE" w14:paraId="363119FC" w14:textId="77777777" w:rsidTr="00D662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9697C2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Sodium sulfate (Na₂SO₄)</w:t>
            </w:r>
          </w:p>
        </w:tc>
        <w:tc>
          <w:tcPr>
            <w:tcW w:w="1642" w:type="dxa"/>
            <w:vAlign w:val="center"/>
            <w:hideMark/>
          </w:tcPr>
          <w:p w14:paraId="1548E717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7757-82-6</w:t>
            </w:r>
          </w:p>
        </w:tc>
        <w:tc>
          <w:tcPr>
            <w:tcW w:w="1514" w:type="dxa"/>
            <w:vAlign w:val="center"/>
            <w:hideMark/>
          </w:tcPr>
          <w:p w14:paraId="28D60957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50 g/L</w:t>
            </w:r>
          </w:p>
        </w:tc>
      </w:tr>
      <w:tr w:rsidR="00DB19AE" w:rsidRPr="00DB19AE" w14:paraId="1DB9D3A1" w14:textId="77777777" w:rsidTr="00D662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BEA80C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Formaldehyde (từ formalin 10%)</w:t>
            </w:r>
          </w:p>
        </w:tc>
        <w:tc>
          <w:tcPr>
            <w:tcW w:w="1642" w:type="dxa"/>
            <w:vAlign w:val="center"/>
            <w:hideMark/>
          </w:tcPr>
          <w:p w14:paraId="7141A37B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50-00-0</w:t>
            </w:r>
          </w:p>
        </w:tc>
        <w:tc>
          <w:tcPr>
            <w:tcW w:w="1514" w:type="dxa"/>
            <w:vAlign w:val="center"/>
            <w:hideMark/>
          </w:tcPr>
          <w:p w14:paraId="7E299EB0" w14:textId="52162531" w:rsidR="00DB19AE" w:rsidRPr="00DB19AE" w:rsidRDefault="00D662A0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~4</w:t>
            </w:r>
            <w:r w:rsidR="00DB19AE" w:rsidRPr="00DB19AE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DB19AE" w:rsidRPr="00DB19AE" w14:paraId="06A10C75" w14:textId="77777777" w:rsidTr="00D662A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F88D8B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Nước cất</w:t>
            </w:r>
          </w:p>
        </w:tc>
        <w:tc>
          <w:tcPr>
            <w:tcW w:w="1642" w:type="dxa"/>
            <w:vAlign w:val="center"/>
            <w:hideMark/>
          </w:tcPr>
          <w:p w14:paraId="665B0754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7732-18-5</w:t>
            </w:r>
          </w:p>
        </w:tc>
        <w:tc>
          <w:tcPr>
            <w:tcW w:w="1514" w:type="dxa"/>
            <w:vAlign w:val="center"/>
            <w:hideMark/>
          </w:tcPr>
          <w:p w14:paraId="4D3508D7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còn lại</w:t>
            </w:r>
          </w:p>
        </w:tc>
      </w:tr>
    </w:tbl>
    <w:p w14:paraId="6B678AA4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3B2B1ED4">
          <v:rect id="_x0000_i1027" style="width:0;height:1.5pt" o:hralign="center" o:hrstd="t" o:hr="t" fillcolor="#a0a0a0" stroked="f"/>
        </w:pict>
      </w:r>
    </w:p>
    <w:p w14:paraId="7E3EA0DF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4. Biện pháp sơ cứu</w:t>
      </w:r>
    </w:p>
    <w:p w14:paraId="43AE8F69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Hít phải</w:t>
      </w:r>
    </w:p>
    <w:p w14:paraId="1AC0877D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lastRenderedPageBreak/>
        <w:t>Đưa nạn nhân ra nơi thoáng khí.</w:t>
      </w:r>
    </w:p>
    <w:p w14:paraId="671A7FCE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Tiếp xúc da</w:t>
      </w:r>
    </w:p>
    <w:p w14:paraId="7EA5E0EB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Rửa với nước và xà phòng ít nhất 15 phút.</w:t>
      </w:r>
    </w:p>
    <w:p w14:paraId="3CB28478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Tiếp xúc mắt</w:t>
      </w:r>
    </w:p>
    <w:p w14:paraId="2790B50E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Rửa mắt bằng nước sạch liên tục 15 phút.</w:t>
      </w:r>
    </w:p>
    <w:p w14:paraId="757E9C2B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Nuốt phải</w:t>
      </w:r>
    </w:p>
    <w:p w14:paraId="153A25C5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Súc miệng bằng nước và đến cơ sở y tế nếu có triệu chứng.</w:t>
      </w:r>
    </w:p>
    <w:p w14:paraId="72C7ABB0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004A7BB8">
          <v:rect id="_x0000_i1028" style="width:0;height:1.5pt" o:hralign="center" o:hrstd="t" o:hr="t" fillcolor="#a0a0a0" stroked="f"/>
        </w:pict>
      </w:r>
    </w:p>
    <w:p w14:paraId="711276D2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5. Biện pháp chữa cháy</w:t>
      </w:r>
    </w:p>
    <w:p w14:paraId="6C65481A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Chất chữa cháy phù hợp:</w:t>
      </w:r>
    </w:p>
    <w:p w14:paraId="048C0A5B" w14:textId="77777777" w:rsidR="00DB19AE" w:rsidRPr="00DB19AE" w:rsidRDefault="00DB19AE" w:rsidP="00DB19A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CO₂</w:t>
      </w:r>
    </w:p>
    <w:p w14:paraId="0B75F0BF" w14:textId="77777777" w:rsidR="00DB19AE" w:rsidRPr="00DB19AE" w:rsidRDefault="00DB19AE" w:rsidP="00DB19A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Bột khô</w:t>
      </w:r>
    </w:p>
    <w:p w14:paraId="46A17EE4" w14:textId="77777777" w:rsidR="00DB19AE" w:rsidRPr="00DB19AE" w:rsidRDefault="00DB19AE" w:rsidP="00DB19A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Bọt chữa cháy</w:t>
      </w:r>
    </w:p>
    <w:p w14:paraId="3C8DD0D0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 xml:space="preserve">Dung dịch </w:t>
      </w:r>
      <w:r w:rsidRPr="00DB19AE">
        <w:rPr>
          <w:rFonts w:ascii="Times New Roman" w:hAnsi="Times New Roman" w:cs="Times New Roman"/>
          <w:b/>
          <w:bCs/>
          <w:sz w:val="24"/>
          <w:szCs w:val="24"/>
        </w:rPr>
        <w:t>không dễ cháy</w:t>
      </w:r>
      <w:r w:rsidRPr="00DB19AE">
        <w:rPr>
          <w:rFonts w:ascii="Times New Roman" w:hAnsi="Times New Roman" w:cs="Times New Roman"/>
          <w:sz w:val="24"/>
          <w:szCs w:val="24"/>
        </w:rPr>
        <w:t xml:space="preserve">, nhưng </w:t>
      </w:r>
      <w:r w:rsidRPr="00DB19AE">
        <w:rPr>
          <w:rFonts w:ascii="Times New Roman" w:hAnsi="Times New Roman" w:cs="Times New Roman"/>
          <w:b/>
          <w:bCs/>
          <w:sz w:val="24"/>
          <w:szCs w:val="24"/>
        </w:rPr>
        <w:t>formaldehyde có thể tạo hơi độc khi cháy</w:t>
      </w:r>
      <w:r w:rsidRPr="00DB19AE">
        <w:rPr>
          <w:rFonts w:ascii="Times New Roman" w:hAnsi="Times New Roman" w:cs="Times New Roman"/>
          <w:sz w:val="24"/>
          <w:szCs w:val="24"/>
        </w:rPr>
        <w:t>.</w:t>
      </w:r>
    </w:p>
    <w:p w14:paraId="27908931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4478E702">
          <v:rect id="_x0000_i1029" style="width:0;height:1.5pt" o:hralign="center" o:hrstd="t" o:hr="t" fillcolor="#a0a0a0" stroked="f"/>
        </w:pict>
      </w:r>
    </w:p>
    <w:p w14:paraId="6EEBD72B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6. Xử lý khi tràn đổ</w:t>
      </w:r>
    </w:p>
    <w:p w14:paraId="68AA7991" w14:textId="77777777" w:rsidR="00DB19AE" w:rsidRPr="00DB19AE" w:rsidRDefault="00DB19AE" w:rsidP="00DB19A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Đeo găng tay và kính bảo hộ</w:t>
      </w:r>
    </w:p>
    <w:p w14:paraId="6F068DB5" w14:textId="77777777" w:rsidR="00DB19AE" w:rsidRPr="00DB19AE" w:rsidRDefault="00DB19AE" w:rsidP="00DB19A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Dùng vật liệu hút (giấy thấm, cát)</w:t>
      </w:r>
    </w:p>
    <w:p w14:paraId="69775761" w14:textId="77777777" w:rsidR="00DB19AE" w:rsidRPr="00DB19AE" w:rsidRDefault="00DB19AE" w:rsidP="00DB19A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Thu gom vào bình chứa chất thải hóa học</w:t>
      </w:r>
    </w:p>
    <w:p w14:paraId="2260238B" w14:textId="77777777" w:rsidR="00DB19AE" w:rsidRPr="00DB19AE" w:rsidRDefault="00DB19AE" w:rsidP="00DB19A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Rửa khu vực bằng nước</w:t>
      </w:r>
    </w:p>
    <w:p w14:paraId="5D405646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D431529">
          <v:rect id="_x0000_i1030" style="width:0;height:1.5pt" o:hralign="center" o:hrstd="t" o:hr="t" fillcolor="#a0a0a0" stroked="f"/>
        </w:pict>
      </w:r>
    </w:p>
    <w:p w14:paraId="083A9FEA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7. Sử dụng và bảo quản</w:t>
      </w:r>
    </w:p>
    <w:p w14:paraId="4C157760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Sử dụng</w:t>
      </w:r>
    </w:p>
    <w:p w14:paraId="6E916D85" w14:textId="77777777" w:rsidR="00DB19AE" w:rsidRPr="00DB19AE" w:rsidRDefault="00DB19AE" w:rsidP="00DB19AE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Làm việc nơi thông thoáng</w:t>
      </w:r>
    </w:p>
    <w:p w14:paraId="5C238ABD" w14:textId="77777777" w:rsidR="00DB19AE" w:rsidRPr="00DB19AE" w:rsidRDefault="00DB19AE" w:rsidP="00DB19AE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Tránh tiếp xúc với mắt và da</w:t>
      </w:r>
    </w:p>
    <w:p w14:paraId="5A8E6593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Bảo quản</w:t>
      </w:r>
    </w:p>
    <w:p w14:paraId="23DBAE57" w14:textId="77777777" w:rsidR="00DB19AE" w:rsidRPr="00DB19AE" w:rsidRDefault="00DB19AE" w:rsidP="00DB19A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Nhiệt độ phòng (20–30°C)</w:t>
      </w:r>
    </w:p>
    <w:p w14:paraId="3DBC15B3" w14:textId="77777777" w:rsidR="00DB19AE" w:rsidRPr="00DB19AE" w:rsidRDefault="00DB19AE" w:rsidP="00DB19A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Đậy kín chai</w:t>
      </w:r>
    </w:p>
    <w:p w14:paraId="7399428D" w14:textId="77777777" w:rsidR="00DB19AE" w:rsidRPr="00DB19AE" w:rsidRDefault="00DB19AE" w:rsidP="00DB19A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Tránh ánh sáng trực tiếp</w:t>
      </w:r>
    </w:p>
    <w:p w14:paraId="599B02D9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418FC187">
          <v:rect id="_x0000_i1031" style="width:0;height:1.5pt" o:hralign="center" o:hrstd="t" o:hr="t" fillcolor="#a0a0a0" stroked="f"/>
        </w:pict>
      </w:r>
    </w:p>
    <w:p w14:paraId="2AC920C4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8. Kiểm soát phơi nhiễm</w:t>
      </w:r>
    </w:p>
    <w:p w14:paraId="00FAC231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Giới hạn formaldehyde (ACGIH):</w:t>
      </w:r>
    </w:p>
    <w:p w14:paraId="2EF8941D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0.3 ppm</w:t>
      </w:r>
    </w:p>
    <w:p w14:paraId="1156ECDD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Trang bị bảo hộ:</w:t>
      </w:r>
    </w:p>
    <w:p w14:paraId="4EC98E79" w14:textId="77777777" w:rsidR="00DB19AE" w:rsidRPr="00DB19AE" w:rsidRDefault="00DB19AE" w:rsidP="00DB19AE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Găng tay nitrile</w:t>
      </w:r>
    </w:p>
    <w:p w14:paraId="256B9249" w14:textId="77777777" w:rsidR="00DB19AE" w:rsidRPr="00DB19AE" w:rsidRDefault="00DB19AE" w:rsidP="00DB19AE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Kính bảo hộ</w:t>
      </w:r>
    </w:p>
    <w:p w14:paraId="2AD7BFE8" w14:textId="77777777" w:rsidR="00DB19AE" w:rsidRPr="00DB19AE" w:rsidRDefault="00DB19AE" w:rsidP="00DB19AE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Áo phòng thí nghiệm</w:t>
      </w:r>
    </w:p>
    <w:p w14:paraId="31E9E267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430026CB">
          <v:rect id="_x0000_i1032" style="width:0;height:1.5pt" o:hralign="center" o:hrstd="t" o:hr="t" fillcolor="#a0a0a0" stroked="f"/>
        </w:pict>
      </w:r>
    </w:p>
    <w:p w14:paraId="749F48F4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9. Tính chất lý hóa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3"/>
        <w:gridCol w:w="2562"/>
      </w:tblGrid>
      <w:tr w:rsidR="00DB19AE" w:rsidRPr="00DB19AE" w14:paraId="049CA498" w14:textId="77777777" w:rsidTr="00DB19A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BEBA0B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Thuộc tính</w:t>
            </w:r>
          </w:p>
        </w:tc>
        <w:tc>
          <w:tcPr>
            <w:tcW w:w="0" w:type="auto"/>
            <w:vAlign w:val="center"/>
            <w:hideMark/>
          </w:tcPr>
          <w:p w14:paraId="38F40626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Giá trị</w:t>
            </w:r>
          </w:p>
        </w:tc>
      </w:tr>
      <w:tr w:rsidR="00DB19AE" w:rsidRPr="00DB19AE" w14:paraId="7E80BAD8" w14:textId="77777777" w:rsidTr="00DB19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6304F5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Trạng thái</w:t>
            </w:r>
          </w:p>
        </w:tc>
        <w:tc>
          <w:tcPr>
            <w:tcW w:w="0" w:type="auto"/>
            <w:vAlign w:val="center"/>
            <w:hideMark/>
          </w:tcPr>
          <w:p w14:paraId="59C1E526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Dung dịch lỏng</w:t>
            </w:r>
          </w:p>
        </w:tc>
      </w:tr>
      <w:tr w:rsidR="00DB19AE" w:rsidRPr="00DB19AE" w14:paraId="4AEF0DB3" w14:textId="77777777" w:rsidTr="00DB19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8CDAB8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Màu sắc</w:t>
            </w:r>
          </w:p>
        </w:tc>
        <w:tc>
          <w:tcPr>
            <w:tcW w:w="0" w:type="auto"/>
            <w:vAlign w:val="center"/>
            <w:hideMark/>
          </w:tcPr>
          <w:p w14:paraId="55AF8E33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Không màu</w:t>
            </w:r>
          </w:p>
        </w:tc>
      </w:tr>
      <w:tr w:rsidR="00DB19AE" w:rsidRPr="00DB19AE" w14:paraId="20B42F64" w14:textId="77777777" w:rsidTr="00DB19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ED5754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Mùi</w:t>
            </w:r>
          </w:p>
        </w:tc>
        <w:tc>
          <w:tcPr>
            <w:tcW w:w="0" w:type="auto"/>
            <w:vAlign w:val="center"/>
            <w:hideMark/>
          </w:tcPr>
          <w:p w14:paraId="5F3C2068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Mùi nhẹ formaldehyde</w:t>
            </w:r>
          </w:p>
        </w:tc>
      </w:tr>
      <w:tr w:rsidR="00DB19AE" w:rsidRPr="00DB19AE" w14:paraId="705797AD" w14:textId="77777777" w:rsidTr="00DB19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8AE19A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0" w:type="auto"/>
            <w:vAlign w:val="center"/>
            <w:hideMark/>
          </w:tcPr>
          <w:p w14:paraId="59FD955B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6–8</w:t>
            </w:r>
          </w:p>
        </w:tc>
      </w:tr>
      <w:tr w:rsidR="00DB19AE" w:rsidRPr="00DB19AE" w14:paraId="5615E035" w14:textId="77777777" w:rsidTr="00DB19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62BCF5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Độ tan</w:t>
            </w:r>
          </w:p>
        </w:tc>
        <w:tc>
          <w:tcPr>
            <w:tcW w:w="0" w:type="auto"/>
            <w:vAlign w:val="center"/>
            <w:hideMark/>
          </w:tcPr>
          <w:p w14:paraId="45F7FF9C" w14:textId="77777777" w:rsidR="00DB19AE" w:rsidRPr="00DB19AE" w:rsidRDefault="00DB19AE" w:rsidP="00DB19A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19AE">
              <w:rPr>
                <w:rFonts w:ascii="Times New Roman" w:hAnsi="Times New Roman" w:cs="Times New Roman"/>
                <w:sz w:val="24"/>
                <w:szCs w:val="24"/>
              </w:rPr>
              <w:t>Tan hoàn toàn trong nước</w:t>
            </w:r>
          </w:p>
        </w:tc>
      </w:tr>
    </w:tbl>
    <w:p w14:paraId="2047379C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 w14:anchorId="77DD0FE9">
          <v:rect id="_x0000_i1033" style="width:0;height:1.5pt" o:hralign="center" o:hrstd="t" o:hr="t" fillcolor="#a0a0a0" stroked="f"/>
        </w:pict>
      </w:r>
    </w:p>
    <w:p w14:paraId="672D13CB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10. Độ ổn định</w:t>
      </w:r>
    </w:p>
    <w:p w14:paraId="475D2E75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Ổn định trong điều kiện bình thường.</w:t>
      </w:r>
    </w:p>
    <w:p w14:paraId="5CCC24EE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Tránh:</w:t>
      </w:r>
    </w:p>
    <w:p w14:paraId="1EB1A3EB" w14:textId="77777777" w:rsidR="00DB19AE" w:rsidRPr="00DB19AE" w:rsidRDefault="00DB19AE" w:rsidP="00DB19AE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Nhiệt độ cao</w:t>
      </w:r>
    </w:p>
    <w:p w14:paraId="1FEA1F9A" w14:textId="77777777" w:rsidR="00DB19AE" w:rsidRPr="00DB19AE" w:rsidRDefault="00DB19AE" w:rsidP="00DB19AE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Chất oxy hóa mạnh</w:t>
      </w:r>
    </w:p>
    <w:p w14:paraId="73CB1761" w14:textId="77777777" w:rsidR="00DB19AE" w:rsidRPr="00DB19AE" w:rsidRDefault="00DB19AE" w:rsidP="00DB19AE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Axit mạnh</w:t>
      </w:r>
    </w:p>
    <w:p w14:paraId="514CEC88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76B8597F">
          <v:rect id="_x0000_i1034" style="width:0;height:1.5pt" o:hralign="center" o:hrstd="t" o:hr="t" fillcolor="#a0a0a0" stroked="f"/>
        </w:pict>
      </w:r>
    </w:p>
    <w:p w14:paraId="0F1B06D5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11. Thông tin độc tính</w:t>
      </w:r>
    </w:p>
    <w:p w14:paraId="1AE1E2A9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Formaldehyde:</w:t>
      </w:r>
    </w:p>
    <w:p w14:paraId="66C13998" w14:textId="77777777" w:rsidR="00DB19AE" w:rsidRPr="00DB19AE" w:rsidRDefault="00DB19AE" w:rsidP="00DB19AE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LD50 (oral, rat): ~100 mg/kg</w:t>
      </w:r>
    </w:p>
    <w:p w14:paraId="1DCB7202" w14:textId="77777777" w:rsidR="00DB19AE" w:rsidRPr="00DB19AE" w:rsidRDefault="00DB19AE" w:rsidP="00DB19AE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Có thể gây kích ứng mắt, da và hệ hô hấp</w:t>
      </w:r>
    </w:p>
    <w:p w14:paraId="20E17EE2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Ở nồng độ thấp trong dung dịch này, nguy cơ độc tính thấp.</w:t>
      </w:r>
    </w:p>
    <w:p w14:paraId="05CD7ADF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194E6715">
          <v:rect id="_x0000_i1035" style="width:0;height:1.5pt" o:hralign="center" o:hrstd="t" o:hr="t" fillcolor="#a0a0a0" stroked="f"/>
        </w:pict>
      </w:r>
    </w:p>
    <w:p w14:paraId="36EF7D87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12. Thông tin sinh thái</w:t>
      </w:r>
    </w:p>
    <w:p w14:paraId="1CAF6695" w14:textId="77777777" w:rsidR="00DB19AE" w:rsidRPr="00DB19AE" w:rsidRDefault="00DB19AE" w:rsidP="00DB19AE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Có thể gây ảnh hưởng sinh vật nước nếu thải lượng lớn</w:t>
      </w:r>
    </w:p>
    <w:p w14:paraId="0FFF20FF" w14:textId="77777777" w:rsidR="00DB19AE" w:rsidRPr="00DB19AE" w:rsidRDefault="00DB19AE" w:rsidP="00DB19AE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Tránh xả trực tiếp ra môi trường</w:t>
      </w:r>
    </w:p>
    <w:p w14:paraId="49A19953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FD5538A">
          <v:rect id="_x0000_i1036" style="width:0;height:1.5pt" o:hralign="center" o:hrstd="t" o:hr="t" fillcolor="#a0a0a0" stroked="f"/>
        </w:pict>
      </w:r>
    </w:p>
    <w:p w14:paraId="5783D1F4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13. Xử lý chất thải</w:t>
      </w:r>
    </w:p>
    <w:p w14:paraId="771A5E72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 xml:space="preserve">Thu gom như </w:t>
      </w:r>
      <w:r w:rsidRPr="00DB19AE">
        <w:rPr>
          <w:rFonts w:ascii="Times New Roman" w:hAnsi="Times New Roman" w:cs="Times New Roman"/>
          <w:b/>
          <w:bCs/>
          <w:sz w:val="24"/>
          <w:szCs w:val="24"/>
        </w:rPr>
        <w:t>chất thải hóa học phòng thí nghiệm</w:t>
      </w:r>
      <w:r w:rsidRPr="00DB19AE">
        <w:rPr>
          <w:rFonts w:ascii="Times New Roman" w:hAnsi="Times New Roman" w:cs="Times New Roman"/>
          <w:sz w:val="24"/>
          <w:szCs w:val="24"/>
        </w:rPr>
        <w:t>.</w:t>
      </w:r>
    </w:p>
    <w:p w14:paraId="49A62F54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Không đổ trực tiếp xuống cống với lượng lớn.</w:t>
      </w:r>
    </w:p>
    <w:p w14:paraId="0772835C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5F2B6D6">
          <v:rect id="_x0000_i1037" style="width:0;height:1.5pt" o:hralign="center" o:hrstd="t" o:hr="t" fillcolor="#a0a0a0" stroked="f"/>
        </w:pict>
      </w:r>
    </w:p>
    <w:p w14:paraId="4F260BBB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14. Thông tin vận chuyển</w:t>
      </w:r>
    </w:p>
    <w:p w14:paraId="019CDE54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Không thuộc nhóm hàng nguy hiểm ở nồng độ thấp.</w:t>
      </w:r>
    </w:p>
    <w:p w14:paraId="7A09E460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2B5D2A8D">
          <v:rect id="_x0000_i1038" style="width:0;height:1.5pt" o:hralign="center" o:hrstd="t" o:hr="t" fillcolor="#a0a0a0" stroked="f"/>
        </w:pict>
      </w:r>
    </w:p>
    <w:p w14:paraId="688B28FD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15. Thông tin pháp lý</w:t>
      </w:r>
    </w:p>
    <w:p w14:paraId="3DB06FDD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>Áp dụng theo:</w:t>
      </w:r>
    </w:p>
    <w:p w14:paraId="34C05816" w14:textId="77777777" w:rsidR="00DB19AE" w:rsidRPr="00DB19AE" w:rsidRDefault="00DB19AE" w:rsidP="00DB19AE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Nghị định 113/2017/NĐ-CP về quản lý hóa chất</w:t>
      </w:r>
    </w:p>
    <w:p w14:paraId="520025EC" w14:textId="77777777" w:rsidR="00DB19AE" w:rsidRPr="00DB19AE" w:rsidRDefault="00DB19AE" w:rsidP="00DB19AE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Hệ thống GHS Việt Nam</w:t>
      </w:r>
    </w:p>
    <w:p w14:paraId="6ABBB815" w14:textId="77777777" w:rsidR="00DB19AE" w:rsidRPr="00DB19AE" w:rsidRDefault="00DB19AE" w:rsidP="00DB19AE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Thông tư 32/2017/TT-BCT</w:t>
      </w:r>
    </w:p>
    <w:p w14:paraId="3E91E64E" w14:textId="77777777" w:rsidR="00DB19AE" w:rsidRPr="00DB19AE" w:rsidRDefault="00000000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303631E6">
          <v:rect id="_x0000_i1039" style="width:0;height:1.5pt" o:hralign="center" o:hrstd="t" o:hr="t" fillcolor="#a0a0a0" stroked="f"/>
        </w:pict>
      </w:r>
    </w:p>
    <w:p w14:paraId="7E3D0EA8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B19AE">
        <w:rPr>
          <w:rFonts w:ascii="Times New Roman" w:hAnsi="Times New Roman" w:cs="Times New Roman"/>
          <w:b/>
          <w:bCs/>
          <w:sz w:val="24"/>
          <w:szCs w:val="24"/>
        </w:rPr>
        <w:t>16. Thông tin khác</w:t>
      </w:r>
    </w:p>
    <w:p w14:paraId="07683873" w14:textId="77777777" w:rsidR="00DB19AE" w:rsidRPr="00D662A0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19AE">
        <w:rPr>
          <w:rFonts w:ascii="Times New Roman" w:hAnsi="Times New Roman" w:cs="Times New Roman"/>
          <w:sz w:val="24"/>
          <w:szCs w:val="24"/>
        </w:rPr>
        <w:t xml:space="preserve">Dung dịch </w:t>
      </w:r>
      <w:r w:rsidRPr="00DB19AE">
        <w:rPr>
          <w:rFonts w:ascii="Times New Roman" w:hAnsi="Times New Roman" w:cs="Times New Roman"/>
          <w:b/>
          <w:bCs/>
          <w:sz w:val="24"/>
          <w:szCs w:val="24"/>
        </w:rPr>
        <w:t>Marcano dùng để pha loãng và ổn định hồng cầu trong quá trình đếm bằng buồng đếm Neubauer</w:t>
      </w:r>
      <w:r w:rsidRPr="00DB19AE">
        <w:rPr>
          <w:rFonts w:ascii="Times New Roman" w:hAnsi="Times New Roman" w:cs="Times New Roman"/>
          <w:sz w:val="24"/>
          <w:szCs w:val="24"/>
        </w:rPr>
        <w:t>.</w:t>
      </w:r>
    </w:p>
    <w:p w14:paraId="0013E5E1" w14:textId="77777777" w:rsidR="00DB19AE" w:rsidRPr="00DB19AE" w:rsidRDefault="00DB19AE" w:rsidP="00DB19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81B3A"/>
          <w:spacing w:val="3"/>
          <w:kern w:val="0"/>
          <w:sz w:val="23"/>
          <w:szCs w:val="23"/>
          <w:lang w:eastAsia="vi-VN"/>
        </w:rPr>
      </w:pPr>
      <w:r w:rsidRPr="00DB19AE">
        <w:rPr>
          <w:rFonts w:ascii="Times New Roman" w:eastAsia="Times New Roman" w:hAnsi="Times New Roman" w:cs="Times New Roman"/>
          <w:b/>
          <w:bCs/>
          <w:color w:val="081B3A"/>
          <w:spacing w:val="3"/>
          <w:kern w:val="0"/>
          <w:sz w:val="23"/>
          <w:szCs w:val="23"/>
          <w:lang w:eastAsia="vi-VN"/>
        </w:rPr>
        <w:t xml:space="preserve">Ghi chú: </w:t>
      </w:r>
    </w:p>
    <w:p w14:paraId="16669A45" w14:textId="77777777" w:rsidR="00DB19AE" w:rsidRPr="00C16CF6" w:rsidRDefault="00DB19AE" w:rsidP="00DB19AE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  <w:t>- Thông tin trên dựa trên dữ liệu hiện có và chỉ dùng cho mục đích tham khảo an toàn, không thay thế tư vấn y tế hoặc pháp lý</w:t>
      </w:r>
    </w:p>
    <w:p w14:paraId="7938FF03" w14:textId="77777777" w:rsidR="00DB19AE" w:rsidRPr="00C16CF6" w:rsidRDefault="00DB19AE" w:rsidP="00DB19AE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  <w:t>- Không sử dụng cho mục đích y tế hoặc thực phẩm. Chỉ dành cho mục đích nghiên cứu hoặc sản xuất có kiểm soát</w:t>
      </w:r>
    </w:p>
    <w:p w14:paraId="1A9C1B8F" w14:textId="77777777" w:rsidR="00DB19AE" w:rsidRPr="00C16CF6" w:rsidRDefault="00DB19AE" w:rsidP="00DB19AE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kern w:val="0"/>
          <w:sz w:val="23"/>
          <w:szCs w:val="23"/>
          <w:lang w:eastAsia="vi-VN"/>
        </w:rPr>
        <w:t>- Chỉ dùng cho mục đích thí nghiệm / kỹ thuật. Không dùng trực tiếp cho người nếu không có kiểm định y tế</w:t>
      </w:r>
    </w:p>
    <w:p w14:paraId="2AA46719" w14:textId="77777777" w:rsidR="00DB19AE" w:rsidRPr="00DB19AE" w:rsidRDefault="00DB19AE" w:rsidP="00DB19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62D66E" w14:textId="77777777" w:rsidR="005A1DB2" w:rsidRPr="00DB19AE" w:rsidRDefault="005A1DB2" w:rsidP="00DB19A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5A1DB2" w:rsidRPr="00DB19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77214"/>
    <w:multiLevelType w:val="multilevel"/>
    <w:tmpl w:val="4EC8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8302B0"/>
    <w:multiLevelType w:val="multilevel"/>
    <w:tmpl w:val="86F87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343478"/>
    <w:multiLevelType w:val="multilevel"/>
    <w:tmpl w:val="51F4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AF1FF4"/>
    <w:multiLevelType w:val="multilevel"/>
    <w:tmpl w:val="348E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0351BC"/>
    <w:multiLevelType w:val="multilevel"/>
    <w:tmpl w:val="A1027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8A3AE5"/>
    <w:multiLevelType w:val="multilevel"/>
    <w:tmpl w:val="3CF4C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0640FA"/>
    <w:multiLevelType w:val="multilevel"/>
    <w:tmpl w:val="DBF6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9E5544"/>
    <w:multiLevelType w:val="multilevel"/>
    <w:tmpl w:val="A5E00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2506B3"/>
    <w:multiLevelType w:val="multilevel"/>
    <w:tmpl w:val="70805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C007E4"/>
    <w:multiLevelType w:val="multilevel"/>
    <w:tmpl w:val="E19CD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6030EE"/>
    <w:multiLevelType w:val="multilevel"/>
    <w:tmpl w:val="B9FA3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067CC1"/>
    <w:multiLevelType w:val="multilevel"/>
    <w:tmpl w:val="B4303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273AA3"/>
    <w:multiLevelType w:val="multilevel"/>
    <w:tmpl w:val="5BFA1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D57BAD"/>
    <w:multiLevelType w:val="multilevel"/>
    <w:tmpl w:val="035E7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1D6575"/>
    <w:multiLevelType w:val="multilevel"/>
    <w:tmpl w:val="2C5A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8678354">
    <w:abstractNumId w:val="1"/>
  </w:num>
  <w:num w:numId="2" w16cid:durableId="1279794574">
    <w:abstractNumId w:val="5"/>
  </w:num>
  <w:num w:numId="3" w16cid:durableId="7143545">
    <w:abstractNumId w:val="14"/>
  </w:num>
  <w:num w:numId="4" w16cid:durableId="1801796930">
    <w:abstractNumId w:val="8"/>
  </w:num>
  <w:num w:numId="5" w16cid:durableId="892544974">
    <w:abstractNumId w:val="9"/>
  </w:num>
  <w:num w:numId="6" w16cid:durableId="512378356">
    <w:abstractNumId w:val="7"/>
  </w:num>
  <w:num w:numId="7" w16cid:durableId="397293192">
    <w:abstractNumId w:val="11"/>
  </w:num>
  <w:num w:numId="8" w16cid:durableId="1121151003">
    <w:abstractNumId w:val="10"/>
  </w:num>
  <w:num w:numId="9" w16cid:durableId="2145153290">
    <w:abstractNumId w:val="3"/>
  </w:num>
  <w:num w:numId="10" w16cid:durableId="715592657">
    <w:abstractNumId w:val="4"/>
  </w:num>
  <w:num w:numId="11" w16cid:durableId="309483333">
    <w:abstractNumId w:val="12"/>
  </w:num>
  <w:num w:numId="12" w16cid:durableId="267079511">
    <w:abstractNumId w:val="6"/>
  </w:num>
  <w:num w:numId="13" w16cid:durableId="691684926">
    <w:abstractNumId w:val="13"/>
  </w:num>
  <w:num w:numId="14" w16cid:durableId="1281836228">
    <w:abstractNumId w:val="2"/>
  </w:num>
  <w:num w:numId="15" w16cid:durableId="715547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9AE"/>
    <w:rsid w:val="005A1DB2"/>
    <w:rsid w:val="00795B4E"/>
    <w:rsid w:val="00A0657E"/>
    <w:rsid w:val="00D4745A"/>
    <w:rsid w:val="00D662A0"/>
    <w:rsid w:val="00DB19AE"/>
    <w:rsid w:val="00FD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231C5EC"/>
  <w15:chartTrackingRefBased/>
  <w15:docId w15:val="{23E73473-03CF-4DDC-BC58-7D99B84F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19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19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19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19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19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9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9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9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9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9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19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19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19A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19A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19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9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9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9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19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19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19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19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19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19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19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19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19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19A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19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487</Words>
  <Characters>2779</Characters>
  <Application>Microsoft Office Word</Application>
  <DocSecurity>0</DocSecurity>
  <Lines>23</Lines>
  <Paragraphs>6</Paragraphs>
  <ScaleCrop>false</ScaleCrop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 PRO WORKSATION</dc:creator>
  <cp:keywords/>
  <dc:description/>
  <cp:lastModifiedBy>WIN10 PRO WORKSATION</cp:lastModifiedBy>
  <cp:revision>2</cp:revision>
  <dcterms:created xsi:type="dcterms:W3CDTF">2026-03-05T03:45:00Z</dcterms:created>
  <dcterms:modified xsi:type="dcterms:W3CDTF">2026-03-05T03:53:00Z</dcterms:modified>
</cp:coreProperties>
</file>